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62" w:rsidRPr="00A44796" w:rsidRDefault="00A44796" w:rsidP="009C0BA0">
      <w:pPr>
        <w:shd w:val="clear" w:color="auto" w:fill="FFFFFF" w:themeFill="background1"/>
        <w:spacing w:before="12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4479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Мы на улице</w:t>
      </w:r>
      <w:r w:rsidR="00E63C62" w:rsidRPr="00E63C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гуляли, за природой наблюдали</w:t>
      </w:r>
    </w:p>
    <w:p w:rsidR="004C0BCD" w:rsidRPr="00E63C62" w:rsidRDefault="004C0BCD" w:rsidP="004C0BCD">
      <w:pPr>
        <w:shd w:val="clear" w:color="auto" w:fill="FFFFFF" w:themeFill="background1"/>
        <w:spacing w:before="120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Яркими красками листья сверкают-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 подует – они облетают</w:t>
      </w:r>
      <w:proofErr w:type="gramStart"/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удто бы бабочки, листья порхают,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Кружатся в небе,  летают, летают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Пестрым ковром на землю ложатся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Они под ногами у нас шелестят –</w:t>
      </w:r>
      <w:r w:rsidRPr="004C0BCD">
        <w:rPr>
          <w:rFonts w:ascii="Times New Roman" w:hAnsi="Times New Roman" w:cs="Times New Roman"/>
          <w:sz w:val="24"/>
          <w:szCs w:val="24"/>
        </w:rPr>
        <w:br/>
      </w:r>
      <w:r w:rsidRPr="004C0BCD">
        <w:rPr>
          <w:rFonts w:ascii="Times New Roman" w:hAnsi="Times New Roman" w:cs="Times New Roman"/>
          <w:sz w:val="24"/>
          <w:szCs w:val="24"/>
          <w:shd w:val="clear" w:color="auto" w:fill="FFFFFF"/>
        </w:rPr>
        <w:t>Об осени скорой всем говорят…..</w:t>
      </w:r>
    </w:p>
    <w:p w:rsidR="00A44796" w:rsidRPr="00A44796" w:rsidRDefault="009C0BA0" w:rsidP="00E63C62">
      <w:pPr>
        <w:shd w:val="clear" w:color="auto" w:fill="FFFFFF" w:themeFill="background1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63C62" w:rsidRPr="00E6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 – одно из благоприятных времён года для наблюдений за изменениями в природе и осуществить их можно на прогулке. </w:t>
      </w:r>
    </w:p>
    <w:p w:rsidR="00A44796" w:rsidRDefault="00A44796" w:rsidP="009C0BA0">
      <w:pPr>
        <w:shd w:val="clear" w:color="auto" w:fill="FFFFFF" w:themeFill="background1"/>
        <w:spacing w:before="75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81475" cy="2790825"/>
            <wp:effectExtent l="19050" t="0" r="9525" b="0"/>
            <wp:docPr id="2" name="Рисунок 2" descr="C:\Users\Андрей\Desktop\комбез\Тахограф\image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комбез\Тахограф\image (1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9243" cy="278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63C62" w:rsidRDefault="009C0BA0" w:rsidP="00E63C62">
      <w:pPr>
        <w:shd w:val="clear" w:color="auto" w:fill="FFFFFF" w:themeFill="background1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4796" w:rsidRPr="00A44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63C62" w:rsidRPr="00E6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рогулка для детей всегда интересное событие. Это источник нового опыта и впечатлений. Осеннее ненастье, конечно же, сокращает время пребывания на свежем воздухе, но пасмурная погода – не причина сидеть дома.</w:t>
      </w:r>
    </w:p>
    <w:p w:rsidR="00A44796" w:rsidRPr="00E63C62" w:rsidRDefault="00A44796" w:rsidP="009C0BA0">
      <w:pPr>
        <w:shd w:val="clear" w:color="auto" w:fill="FFFFFF" w:themeFill="background1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05275" cy="3114675"/>
            <wp:effectExtent l="0" t="0" r="9525" b="9525"/>
            <wp:docPr id="4" name="Рисунок 4" descr="C:\Users\Андрей\Desktop\комбез\Тахограф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комбез\Тахограф\imag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03084" cy="311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C0BA0" w:rsidRDefault="009C0BA0" w:rsidP="009C0BA0">
      <w:pPr>
        <w:shd w:val="clear" w:color="auto" w:fill="FFFFFF" w:themeFill="background1"/>
        <w:spacing w:before="75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lastRenderedPageBreak/>
        <w:t xml:space="preserve">   </w:t>
      </w:r>
      <w:r w:rsidRPr="009C0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Одной из задач воспитателя при знакомстве детей с живой и неживой природой является организация наблюдений за природными явлениями и объектами. В течение года мы проводим наблюдения на территории детского сада, на участке группы во время прогулки.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9C0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Дети наблюдают за изменениями в природе, погодой, солнцем, облаками, деревьями, птицами, растениями и т. д. Во время наблюдений мы помогаем ребёнку увидеть красоту природы, научиться наслаждаться ею, беречь и охранять ее.</w:t>
      </w:r>
    </w:p>
    <w:p w:rsidR="009278E0" w:rsidRPr="009278E0" w:rsidRDefault="009C0BA0" w:rsidP="009278E0">
      <w:pPr>
        <w:shd w:val="clear" w:color="auto" w:fill="FFFFFF" w:themeFill="background1"/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95600" cy="3228975"/>
            <wp:effectExtent l="0" t="0" r="0" b="9525"/>
            <wp:docPr id="5" name="Рисунок 5" descr="C:\Users\Андрей\Desktop\комбез\Тахограф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комбез\Тахограф\image (7)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B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762250" cy="3228975"/>
            <wp:effectExtent l="0" t="0" r="0" b="9525"/>
            <wp:docPr id="7" name="Рисунок 7" descr="C:\Users\Андрей\Desktop\комбез\Тахограф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комбез\Тахограф\image (5)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B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="00435BBA" w:rsidRPr="00435B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9278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63C62" w:rsidRPr="00E6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природой воспитывает у ребёнка чувство прекрасного. Если взрослые учат малыша любоваться яркими красками неба, красивой окраской и формой листьев, слушать красивые звуки в природе, — у ребёнка разовьётся чувство прекрасного, он будет радоваться красоте и глубине, познавая окружающий мир.</w:t>
      </w:r>
    </w:p>
    <w:p w:rsidR="00E63C62" w:rsidRDefault="009278E0" w:rsidP="009278E0">
      <w:pPr>
        <w:shd w:val="clear" w:color="auto" w:fill="FFFFFF" w:themeFill="background1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9675" cy="3257550"/>
            <wp:effectExtent l="0" t="0" r="9525" b="0"/>
            <wp:docPr id="1" name="Рисунок 1" descr="C:\Users\Андрей\Desktop\комбез\Тахограф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комбез\Тахограф\i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95" cy="325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DB6" w:rsidRPr="00E63C62" w:rsidRDefault="00864DB6" w:rsidP="009278E0">
      <w:pPr>
        <w:shd w:val="clear" w:color="auto" w:fill="FFFFFF" w:themeFill="background1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33925" cy="3771900"/>
            <wp:effectExtent l="0" t="0" r="9525" b="0"/>
            <wp:docPr id="9" name="Рисунок 9" descr="C:\Users\Андрей\Desktop\комбез\Тахограф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комбез\Тахограф\image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31397" cy="37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D234D" w:rsidRDefault="00435BBA" w:rsidP="00E63C62">
      <w:pPr>
        <w:shd w:val="clear" w:color="auto" w:fill="FFFFFF" w:themeFill="background1"/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A44796" w:rsidRPr="00435B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Систематическое использование наблюдения в ознакомлении с природой приучает детей приглядываться, подмечать ее особенности и приводит к развитию наблюдательности, а значит, решению одной из важнейших задач умственного воспитания.</w:t>
      </w:r>
      <w:r w:rsidR="00A44796" w:rsidRPr="00435B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</w:p>
    <w:sectPr w:rsidR="00CD234D" w:rsidSect="0061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6B" w:rsidRDefault="00F8406B" w:rsidP="00E63C62">
      <w:pPr>
        <w:spacing w:after="0" w:line="240" w:lineRule="auto"/>
      </w:pPr>
      <w:r>
        <w:separator/>
      </w:r>
    </w:p>
  </w:endnote>
  <w:endnote w:type="continuationSeparator" w:id="0">
    <w:p w:rsidR="00F8406B" w:rsidRDefault="00F8406B" w:rsidP="00E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6B" w:rsidRDefault="00F8406B" w:rsidP="00E63C62">
      <w:pPr>
        <w:spacing w:after="0" w:line="240" w:lineRule="auto"/>
      </w:pPr>
      <w:r>
        <w:separator/>
      </w:r>
    </w:p>
  </w:footnote>
  <w:footnote w:type="continuationSeparator" w:id="0">
    <w:p w:rsidR="00F8406B" w:rsidRDefault="00F8406B" w:rsidP="00E63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EB5"/>
    <w:rsid w:val="0011125E"/>
    <w:rsid w:val="00435BBA"/>
    <w:rsid w:val="004C0BCD"/>
    <w:rsid w:val="0060390C"/>
    <w:rsid w:val="006126A6"/>
    <w:rsid w:val="00864DB6"/>
    <w:rsid w:val="009278E0"/>
    <w:rsid w:val="009C0BA0"/>
    <w:rsid w:val="009C42F8"/>
    <w:rsid w:val="009C662D"/>
    <w:rsid w:val="00A44796"/>
    <w:rsid w:val="00D34EB5"/>
    <w:rsid w:val="00E63C62"/>
    <w:rsid w:val="00EA7241"/>
    <w:rsid w:val="00F8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C62"/>
  </w:style>
  <w:style w:type="paragraph" w:styleId="a7">
    <w:name w:val="footer"/>
    <w:basedOn w:val="a"/>
    <w:link w:val="a8"/>
    <w:uiPriority w:val="99"/>
    <w:unhideWhenUsed/>
    <w:rsid w:val="00E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C62"/>
  </w:style>
  <w:style w:type="paragraph" w:styleId="a7">
    <w:name w:val="footer"/>
    <w:basedOn w:val="a"/>
    <w:link w:val="a8"/>
    <w:uiPriority w:val="99"/>
    <w:unhideWhenUsed/>
    <w:rsid w:val="00E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2022-10-23T15:37:00Z</dcterms:created>
  <dcterms:modified xsi:type="dcterms:W3CDTF">2022-11-20T10:50:00Z</dcterms:modified>
</cp:coreProperties>
</file>