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6E21" w:rsidRPr="00996E21" w:rsidRDefault="00996E21" w:rsidP="00996E21">
      <w:pPr>
        <w:pStyle w:val="1"/>
        <w:shd w:val="clear" w:color="auto" w:fill="FFFFFF"/>
        <w:spacing w:before="0" w:after="150"/>
        <w:jc w:val="right"/>
        <w:rPr>
          <w:rFonts w:ascii="Times New Roman" w:hAnsi="Times New Roman" w:cs="Times New Roman"/>
          <w:color w:val="000000"/>
          <w:spacing w:val="-7"/>
        </w:rPr>
      </w:pPr>
      <w:r w:rsidRPr="00996E21">
        <w:rPr>
          <w:rFonts w:ascii="Times New Roman" w:hAnsi="Times New Roman" w:cs="Times New Roman"/>
          <w:color w:val="000000"/>
          <w:spacing w:val="-7"/>
        </w:rPr>
        <w:t>Воспитатель Шашкова М.И.</w:t>
      </w:r>
    </w:p>
    <w:p w:rsidR="001830CE" w:rsidRPr="001830CE" w:rsidRDefault="001830CE" w:rsidP="001830CE">
      <w:pPr>
        <w:pStyle w:val="1"/>
        <w:shd w:val="clear" w:color="auto" w:fill="FFFFFF"/>
        <w:spacing w:before="0" w:after="150"/>
        <w:jc w:val="center"/>
        <w:rPr>
          <w:rFonts w:ascii="Times New Roman" w:hAnsi="Times New Roman" w:cs="Times New Roman"/>
          <w:color w:val="000000"/>
          <w:spacing w:val="-7"/>
          <w:sz w:val="36"/>
          <w:szCs w:val="36"/>
        </w:rPr>
      </w:pPr>
      <w:r w:rsidRPr="001830CE">
        <w:rPr>
          <w:rFonts w:ascii="Times New Roman" w:hAnsi="Times New Roman" w:cs="Times New Roman"/>
          <w:color w:val="000000"/>
          <w:spacing w:val="-7"/>
          <w:sz w:val="36"/>
          <w:szCs w:val="36"/>
        </w:rPr>
        <w:t>Трудовое воспитание в средней группе – полезная и увлекательная деятельность</w:t>
      </w:r>
    </w:p>
    <w:p w:rsidR="001830CE" w:rsidRDefault="001830CE" w:rsidP="001830CE">
      <w:pPr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1B1C2A"/>
          <w:sz w:val="36"/>
          <w:szCs w:val="36"/>
          <w:shd w:val="clear" w:color="auto" w:fill="FFFFFF"/>
        </w:rPr>
        <w:t xml:space="preserve">     </w:t>
      </w:r>
      <w:r w:rsidRPr="001830CE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Формирование человеческой личности начинается в раннем детстве. Маленький дошкольник с удивлением и радостью познаёт окружающий мир, а задача родителей и педагогов — сделать так, чтобы стремление к созиданию стало его жизненной позицией. Труд оказывает огромное </w:t>
      </w:r>
      <w:proofErr w:type="gramStart"/>
      <w:r w:rsidRPr="001830CE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>влияние</w:t>
      </w:r>
      <w:proofErr w:type="gramEnd"/>
      <w:r w:rsidRPr="001830CE"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  <w:t xml:space="preserve"> как на умственное, так и на нравственное развитие ребёнка, и войти в его жизнь он должен как можно раньше. Поэтому современная дошкольная педагогика очень большое внимание уделяет именно этому направлению. Что касается средней группы, то в этот дошкольный период заметно вырастает объём трудовых задач, которые ставятся перед детьми. Ребята активно овладевают самыми различными навыками, которые помогут им стать более взрослыми и самостоятельными</w:t>
      </w:r>
    </w:p>
    <w:p w:rsidR="001830CE" w:rsidRPr="001830CE" w:rsidRDefault="001830CE" w:rsidP="001830CE">
      <w:pPr>
        <w:rPr>
          <w:rFonts w:ascii="Times New Roman" w:hAnsi="Times New Roman" w:cs="Times New Roman"/>
          <w:color w:val="1B1C2A"/>
          <w:sz w:val="24"/>
          <w:szCs w:val="24"/>
          <w:shd w:val="clear" w:color="auto" w:fill="FFFFFF"/>
        </w:rPr>
      </w:pPr>
    </w:p>
    <w:p w:rsidR="001830CE" w:rsidRPr="001830CE" w:rsidRDefault="001830CE" w:rsidP="001830CE">
      <w:pPr>
        <w:shd w:val="clear" w:color="auto" w:fill="FFFFFF"/>
        <w:spacing w:before="300" w:after="150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1830CE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Виды трудовой деятельности в детском саду и формы их организации</w:t>
      </w:r>
    </w:p>
    <w:p w:rsidR="001830CE" w:rsidRPr="001830CE" w:rsidRDefault="001830CE" w:rsidP="001830CE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1830CE">
        <w:rPr>
          <w:rFonts w:ascii="Times New Roman" w:eastAsia="Times New Roman" w:hAnsi="Times New Roman" w:cs="Times New Roman"/>
          <w:color w:val="1B1C2A"/>
          <w:sz w:val="24"/>
          <w:szCs w:val="24"/>
        </w:rPr>
        <w:t>В среднем дошкольном звене трудовое воспитание представляет собой следующие виды деятельности:</w:t>
      </w:r>
    </w:p>
    <w:p w:rsidR="001830CE" w:rsidRPr="001830CE" w:rsidRDefault="001830CE" w:rsidP="00183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1830CE">
        <w:rPr>
          <w:rFonts w:ascii="Times New Roman" w:eastAsia="Times New Roman" w:hAnsi="Times New Roman" w:cs="Times New Roman"/>
          <w:color w:val="1B1C2A"/>
          <w:sz w:val="24"/>
          <w:szCs w:val="24"/>
        </w:rPr>
        <w:t>углубление и расширение представлений о рабочей деятельности взрослых людей;</w:t>
      </w:r>
    </w:p>
    <w:p w:rsidR="001830CE" w:rsidRPr="001830CE" w:rsidRDefault="001830CE" w:rsidP="00183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1830CE">
        <w:rPr>
          <w:rFonts w:ascii="Times New Roman" w:eastAsia="Times New Roman" w:hAnsi="Times New Roman" w:cs="Times New Roman"/>
          <w:color w:val="1B1C2A"/>
          <w:sz w:val="24"/>
          <w:szCs w:val="24"/>
        </w:rPr>
        <w:t>самообслуживание (удовлетворение своих повседневных потребностей);</w:t>
      </w:r>
    </w:p>
    <w:p w:rsidR="001830CE" w:rsidRPr="001830CE" w:rsidRDefault="001830CE" w:rsidP="00183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1830CE">
        <w:rPr>
          <w:rFonts w:ascii="Times New Roman" w:eastAsia="Times New Roman" w:hAnsi="Times New Roman" w:cs="Times New Roman"/>
          <w:color w:val="1B1C2A"/>
          <w:sz w:val="24"/>
          <w:szCs w:val="24"/>
        </w:rPr>
        <w:t>хозяйственно-бытовой труд (приведение в порядок группового помещения и участка);</w:t>
      </w:r>
    </w:p>
    <w:p w:rsidR="001830CE" w:rsidRPr="001830CE" w:rsidRDefault="001830CE" w:rsidP="00183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1830CE">
        <w:rPr>
          <w:rFonts w:ascii="Times New Roman" w:eastAsia="Times New Roman" w:hAnsi="Times New Roman" w:cs="Times New Roman"/>
          <w:color w:val="1B1C2A"/>
          <w:sz w:val="24"/>
          <w:szCs w:val="24"/>
        </w:rPr>
        <w:t>ручной труд (простейший ремонт игрушек, подклеивание книжек и коробок);</w:t>
      </w:r>
    </w:p>
    <w:p w:rsidR="001830CE" w:rsidRDefault="001830CE" w:rsidP="001830CE">
      <w:pPr>
        <w:numPr>
          <w:ilvl w:val="0"/>
          <w:numId w:val="1"/>
        </w:numPr>
        <w:shd w:val="clear" w:color="auto" w:fill="FFFFFF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1830CE">
        <w:rPr>
          <w:rFonts w:ascii="Times New Roman" w:eastAsia="Times New Roman" w:hAnsi="Times New Roman" w:cs="Times New Roman"/>
          <w:color w:val="1B1C2A"/>
          <w:sz w:val="24"/>
          <w:szCs w:val="24"/>
        </w:rPr>
        <w:t>трудовые задания в природе (работа на огороде, цветнике, в экологическом уголке комнаты группы).</w:t>
      </w:r>
    </w:p>
    <w:p w:rsidR="001830CE" w:rsidRPr="00851C60" w:rsidRDefault="001830CE" w:rsidP="001830CE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3"/>
          <w:szCs w:val="23"/>
        </w:rPr>
      </w:pP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>В процессе реализации этих видов деятельности педагог использует разнообразные формы организации детского труда:</w:t>
      </w:r>
    </w:p>
    <w:p w:rsidR="001830CE" w:rsidRPr="00851C60" w:rsidRDefault="001830CE" w:rsidP="001830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</w:rPr>
      </w:pP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>поручения (индивидуальные либо же объединяющие нескольких человек);</w:t>
      </w:r>
    </w:p>
    <w:p w:rsidR="001830CE" w:rsidRPr="00851C60" w:rsidRDefault="001830CE" w:rsidP="001830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</w:rPr>
      </w:pP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>дежурства;</w:t>
      </w:r>
    </w:p>
    <w:p w:rsidR="001830CE" w:rsidRPr="00851C60" w:rsidRDefault="001830CE" w:rsidP="001830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</w:rPr>
      </w:pP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>коллективные задания;</w:t>
      </w:r>
    </w:p>
    <w:p w:rsidR="001830CE" w:rsidRDefault="001830CE" w:rsidP="001830CE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Open Sans" w:eastAsia="Times New Roman" w:hAnsi="Open Sans" w:cs="Times New Roman"/>
          <w:color w:val="1B1C2A"/>
          <w:sz w:val="23"/>
          <w:szCs w:val="23"/>
        </w:rPr>
      </w:pP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>игры (подвижные, дидактические, речевые).</w:t>
      </w:r>
    </w:p>
    <w:p w:rsidR="001830CE" w:rsidRPr="00851C60" w:rsidRDefault="001830CE" w:rsidP="001830CE">
      <w:pPr>
        <w:shd w:val="clear" w:color="auto" w:fill="FFFFFF"/>
        <w:spacing w:before="100" w:beforeAutospacing="1" w:after="100" w:afterAutospacing="1" w:line="240" w:lineRule="auto"/>
        <w:ind w:left="720"/>
        <w:rPr>
          <w:rFonts w:ascii="Open Sans" w:eastAsia="Times New Roman" w:hAnsi="Open Sans" w:cs="Times New Roman"/>
          <w:color w:val="1B1C2A"/>
          <w:sz w:val="23"/>
          <w:szCs w:val="23"/>
        </w:rPr>
      </w:pPr>
    </w:p>
    <w:p w:rsidR="001830CE" w:rsidRPr="001830CE" w:rsidRDefault="001830CE" w:rsidP="001830CE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1830CE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Расширение представлений о профессиональной деятельности взрослых</w:t>
      </w:r>
    </w:p>
    <w:p w:rsidR="00EE79EB" w:rsidRDefault="001830CE" w:rsidP="001830CE">
      <w:pPr>
        <w:rPr>
          <w:rFonts w:ascii="Open Sans" w:eastAsia="Times New Roman" w:hAnsi="Open Sans" w:cs="Times New Roman"/>
          <w:color w:val="1B1C2A"/>
          <w:sz w:val="23"/>
          <w:szCs w:val="23"/>
        </w:rPr>
      </w:pPr>
      <w:r>
        <w:rPr>
          <w:rFonts w:ascii="Times New Roman" w:eastAsia="Times New Roman" w:hAnsi="Times New Roman" w:cs="Times New Roman"/>
          <w:bCs/>
          <w:color w:val="1B1C2A"/>
          <w:sz w:val="24"/>
          <w:szCs w:val="24"/>
        </w:rPr>
        <w:t xml:space="preserve">       </w:t>
      </w:r>
      <w:r w:rsidRPr="001830CE">
        <w:rPr>
          <w:rFonts w:ascii="Times New Roman" w:eastAsia="Times New Roman" w:hAnsi="Times New Roman" w:cs="Times New Roman"/>
          <w:bCs/>
          <w:color w:val="1B1C2A"/>
          <w:sz w:val="24"/>
          <w:szCs w:val="24"/>
        </w:rPr>
        <w:t>В среднем дошкольном звене воспитатель продолжает знакомить малышей с трудом взрослых, при этом воспитывая позитивное отношение к труженику.</w:t>
      </w:r>
      <w:r w:rsidRPr="001830CE">
        <w:rPr>
          <w:rFonts w:ascii="Times New Roman" w:eastAsia="Times New Roman" w:hAnsi="Times New Roman" w:cs="Times New Roman"/>
          <w:color w:val="1B1C2A"/>
          <w:sz w:val="24"/>
          <w:szCs w:val="24"/>
        </w:rPr>
        <w:t> Такие занятия представляют собой наблюдения за тем, как работает представитель определённой профессии.</w:t>
      </w: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Например, на прогулках дети наблюдают за работой дворника. </w:t>
      </w: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 xml:space="preserve">Таким образом, малышей подводят к пониманию сущности труда определённой профессии (помимо повара это также труд воспитателя, прачки, няни, музыкального работника, дворника). Подобные наблюдения обязательно воплощаются в сюжетно-ролевых играх, которые становятся более </w:t>
      </w: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lastRenderedPageBreak/>
        <w:t>глубокими по содержанию («Мы — поварята»,</w:t>
      </w:r>
      <w:r>
        <w:rPr>
          <w:rFonts w:ascii="Open Sans" w:eastAsia="Times New Roman" w:hAnsi="Open Sans" w:cs="Times New Roman" w:hint="eastAsia"/>
          <w:color w:val="1B1C2A"/>
          <w:sz w:val="23"/>
          <w:szCs w:val="23"/>
        </w:rPr>
        <w:t xml:space="preserve"> «</w:t>
      </w:r>
      <w:r>
        <w:rPr>
          <w:rFonts w:ascii="Open Sans" w:eastAsia="Times New Roman" w:hAnsi="Open Sans" w:cs="Times New Roman"/>
          <w:color w:val="1B1C2A"/>
          <w:sz w:val="23"/>
          <w:szCs w:val="23"/>
        </w:rPr>
        <w:t>Врачи</w:t>
      </w:r>
      <w:r>
        <w:rPr>
          <w:rFonts w:ascii="Open Sans" w:eastAsia="Times New Roman" w:hAnsi="Open Sans" w:cs="Times New Roman" w:hint="eastAsia"/>
          <w:color w:val="1B1C2A"/>
          <w:sz w:val="23"/>
          <w:szCs w:val="23"/>
        </w:rPr>
        <w:t>»</w:t>
      </w:r>
      <w:r>
        <w:rPr>
          <w:rFonts w:ascii="Open Sans" w:eastAsia="Times New Roman" w:hAnsi="Open Sans" w:cs="Times New Roman"/>
          <w:color w:val="1B1C2A"/>
          <w:sz w:val="23"/>
          <w:szCs w:val="23"/>
        </w:rPr>
        <w:t xml:space="preserve">, </w:t>
      </w:r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 xml:space="preserve"> «Прачечная»), дидактических («</w:t>
      </w:r>
      <w:proofErr w:type="gramStart"/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>Кому</w:t>
      </w:r>
      <w:proofErr w:type="gramEnd"/>
      <w:r w:rsidRPr="00851C60">
        <w:rPr>
          <w:rFonts w:ascii="Open Sans" w:eastAsia="Times New Roman" w:hAnsi="Open Sans" w:cs="Times New Roman"/>
          <w:color w:val="1B1C2A"/>
          <w:sz w:val="23"/>
          <w:szCs w:val="23"/>
        </w:rPr>
        <w:t xml:space="preserve"> что нужно для работы»), подвижные («Съедобное — несъедобное»).</w:t>
      </w:r>
    </w:p>
    <w:p w:rsidR="001830CE" w:rsidRDefault="001830CE" w:rsidP="001830CE">
      <w:pPr>
        <w:rPr>
          <w:rFonts w:ascii="Times New Roman" w:hAnsi="Times New Roman" w:cs="Times New Roman"/>
          <w:sz w:val="24"/>
          <w:szCs w:val="24"/>
        </w:rPr>
        <w:sectPr w:rsidR="001830CE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30CE" w:rsidRDefault="001830CE" w:rsidP="001830CE">
      <w:pPr>
        <w:rPr>
          <w:rFonts w:ascii="Times New Roman" w:hAnsi="Times New Roman" w:cs="Times New Roman"/>
          <w:sz w:val="24"/>
          <w:szCs w:val="24"/>
        </w:rPr>
      </w:pPr>
    </w:p>
    <w:p w:rsidR="001830CE" w:rsidRDefault="001830CE" w:rsidP="001830CE">
      <w:pPr>
        <w:rPr>
          <w:rFonts w:ascii="Times New Roman" w:hAnsi="Times New Roman" w:cs="Times New Roman"/>
          <w:sz w:val="24"/>
          <w:szCs w:val="24"/>
        </w:rPr>
        <w:sectPr w:rsidR="001830CE" w:rsidSect="001830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30CE" w:rsidRDefault="001830CE" w:rsidP="001830CE">
      <w:pPr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>
            <wp:extent cx="2463891" cy="3295650"/>
            <wp:effectExtent l="19050" t="0" r="0" b="0"/>
            <wp:docPr id="1" name="Рисунок 1" descr="C:\Users\User\Desktop\Кружек в ср.гр\image (1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Кружек в ср.гр\image (18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3812" cy="33089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1830CE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1830C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471013" cy="3305175"/>
            <wp:effectExtent l="19050" t="0" r="5487" b="0"/>
            <wp:docPr id="3" name="Рисунок 2" descr="C:\Users\User\Desktop\Кружек в ср.гр\image (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Кружек в ср.гр\image (15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905" cy="33130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30CE" w:rsidRDefault="001830CE" w:rsidP="001830CE">
      <w:pPr>
        <w:rPr>
          <w:rFonts w:ascii="Times New Roman" w:hAnsi="Times New Roman" w:cs="Times New Roman"/>
          <w:sz w:val="24"/>
          <w:szCs w:val="24"/>
        </w:rPr>
        <w:sectPr w:rsidR="001830CE" w:rsidSect="001830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830CE" w:rsidRDefault="001830CE" w:rsidP="001830CE">
      <w:pPr>
        <w:rPr>
          <w:rFonts w:ascii="Times New Roman" w:hAnsi="Times New Roman" w:cs="Times New Roman"/>
          <w:sz w:val="24"/>
          <w:szCs w:val="24"/>
        </w:rPr>
      </w:pPr>
    </w:p>
    <w:p w:rsidR="001830CE" w:rsidRDefault="001830CE" w:rsidP="001830CE">
      <w:pPr>
        <w:rPr>
          <w:rFonts w:ascii="Times New Roman" w:hAnsi="Times New Roman" w:cs="Times New Roman"/>
          <w:sz w:val="24"/>
          <w:szCs w:val="24"/>
        </w:rPr>
        <w:sectPr w:rsidR="001830CE" w:rsidSect="001830CE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66C61" w:rsidRPr="00966C61" w:rsidRDefault="00966C61" w:rsidP="00966C61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966C61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lastRenderedPageBreak/>
        <w:t>Самообслуживание</w:t>
      </w:r>
    </w:p>
    <w:p w:rsidR="001830CE" w:rsidRDefault="00966C61" w:rsidP="00966C61">
      <w:pPr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</w:rPr>
        <w:t xml:space="preserve">    </w:t>
      </w:r>
      <w:r w:rsidRPr="00966C61">
        <w:rPr>
          <w:rFonts w:ascii="Times New Roman" w:eastAsia="Times New Roman" w:hAnsi="Times New Roman" w:cs="Times New Roman"/>
          <w:b/>
          <w:bCs/>
          <w:color w:val="1B1C2A"/>
          <w:sz w:val="24"/>
          <w:szCs w:val="24"/>
        </w:rPr>
        <w:t>Основной вид самостоятельной трудовой деятельности в среднем дошкольном возрасте — это самообслуживание.</w:t>
      </w:r>
      <w:r w:rsidRPr="00966C61">
        <w:rPr>
          <w:rFonts w:ascii="Times New Roman" w:eastAsia="Times New Roman" w:hAnsi="Times New Roman" w:cs="Times New Roman"/>
          <w:color w:val="1B1C2A"/>
          <w:sz w:val="24"/>
          <w:szCs w:val="24"/>
        </w:rPr>
        <w:t> Педагог продолжает стимулировать к нему детский интерес, совершенствовать имеющиеся у ребят трудовые навыки (умывание, мытьё рук, одевание и раздевание), прививает новые (причесаться, помыть за собой чашку).</w:t>
      </w:r>
    </w:p>
    <w:p w:rsidR="00966C61" w:rsidRDefault="00966C61" w:rsidP="00966C6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3714750" cy="2786063"/>
            <wp:effectExtent l="19050" t="0" r="0" b="0"/>
            <wp:docPr id="4" name="Рисунок 3" descr="C:\Users\User\Desktop\Кружек в ср.гр\image (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Кружек в ср.гр\image (10)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714750" cy="27860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C61" w:rsidRDefault="00966C61" w:rsidP="00996E21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66C61" w:rsidRPr="00966C61" w:rsidRDefault="00966C61" w:rsidP="00966C61">
      <w:pPr>
        <w:shd w:val="clear" w:color="auto" w:fill="FFFFFF"/>
        <w:spacing w:before="300" w:after="150" w:line="240" w:lineRule="auto"/>
        <w:jc w:val="center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28"/>
          <w:szCs w:val="28"/>
        </w:rPr>
      </w:pPr>
      <w:r w:rsidRPr="00966C61">
        <w:rPr>
          <w:rFonts w:ascii="Open Sans" w:eastAsia="Times New Roman" w:hAnsi="Open Sans" w:cs="Times New Roman"/>
          <w:b/>
          <w:bCs/>
          <w:color w:val="000000"/>
          <w:spacing w:val="-7"/>
          <w:sz w:val="28"/>
          <w:szCs w:val="28"/>
        </w:rPr>
        <w:lastRenderedPageBreak/>
        <w:t>Хозяйственно-бытовой труд</w:t>
      </w:r>
    </w:p>
    <w:p w:rsidR="00966C61" w:rsidRPr="00966C61" w:rsidRDefault="00966C61" w:rsidP="00966C61">
      <w:pPr>
        <w:rPr>
          <w:rFonts w:ascii="Open Sans" w:eastAsia="Times New Roman" w:hAnsi="Open Sans" w:cs="Times New Roman"/>
          <w:color w:val="1B1C2A"/>
          <w:sz w:val="24"/>
          <w:szCs w:val="24"/>
        </w:rPr>
      </w:pPr>
      <w:r w:rsidRPr="00966C61">
        <w:rPr>
          <w:rFonts w:ascii="Open Sans" w:eastAsia="Times New Roman" w:hAnsi="Open Sans" w:cs="Times New Roman"/>
          <w:color w:val="1B1C2A"/>
          <w:sz w:val="24"/>
          <w:szCs w:val="24"/>
        </w:rPr>
        <w:t xml:space="preserve">В жизни детей 4–5 лет всё большее значение начинает уделяться элементарному бытовому труду. Как и в более раннем возрасте, основной его формой остаётся выполнение </w:t>
      </w:r>
      <w:proofErr w:type="gramStart"/>
      <w:r w:rsidRPr="00966C61">
        <w:rPr>
          <w:rFonts w:ascii="Open Sans" w:eastAsia="Times New Roman" w:hAnsi="Open Sans" w:cs="Times New Roman"/>
          <w:color w:val="1B1C2A"/>
          <w:sz w:val="24"/>
          <w:szCs w:val="24"/>
        </w:rPr>
        <w:t>поручений</w:t>
      </w:r>
      <w:proofErr w:type="gramEnd"/>
      <w:r w:rsidRPr="00966C61">
        <w:rPr>
          <w:rFonts w:ascii="Open Sans" w:eastAsia="Times New Roman" w:hAnsi="Open Sans" w:cs="Times New Roman"/>
          <w:color w:val="1B1C2A"/>
          <w:sz w:val="24"/>
          <w:szCs w:val="24"/>
        </w:rPr>
        <w:t xml:space="preserve"> Поскольку ребята ещё недостаточно хорошо владеют соответствующими навыками, воспитатель даёт задание одному ребёнку либо же небольшой группе (из 2–3 человек)..</w:t>
      </w:r>
    </w:p>
    <w:p w:rsidR="00966C61" w:rsidRDefault="00966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4493" cy="3657600"/>
            <wp:effectExtent l="19050" t="0" r="8707" b="0"/>
            <wp:docPr id="5" name="Рисунок 4" descr="C:\Users\User\Desktop\Кружек в ср.гр\image (9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Кружек в ср.гр\image (9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5161" cy="365849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66C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>
            <wp:extent cx="2733675" cy="3656508"/>
            <wp:effectExtent l="19050" t="0" r="9525" b="0"/>
            <wp:docPr id="6" name="Рисунок 5" descr="C:\Users\User\Desktop\Кружек в ср.гр\image (9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Кружек в ср.гр\image (92)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34343" cy="36574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66C61" w:rsidRDefault="00966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66C61" w:rsidRPr="00966C61" w:rsidRDefault="00966C61">
      <w:pPr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</w:p>
    <w:p w:rsidR="00966C61" w:rsidRDefault="00966C61" w:rsidP="00966C6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966C61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Элементарный бытовой труд можно предлагать малышам в любое время дня: и утром, и вечером, включая часы, проведённые на прогулке. Дети учатся поддерживать порядок в окружающей среде наравне </w:t>
      </w:r>
      <w:proofErr w:type="gramStart"/>
      <w:r w:rsidRPr="00966C61">
        <w:rPr>
          <w:rFonts w:ascii="Times New Roman" w:eastAsia="Times New Roman" w:hAnsi="Times New Roman" w:cs="Times New Roman"/>
          <w:color w:val="1B1C2A"/>
          <w:sz w:val="24"/>
          <w:szCs w:val="24"/>
        </w:rPr>
        <w:t>со</w:t>
      </w:r>
      <w:proofErr w:type="gramEnd"/>
      <w:r w:rsidRPr="00966C61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взрослыми. К примеру, на участке воспитатель предлагает ребятам очистить скамейки или беседку от снега, мотивируя свою просьбу тем, что нужно помочь дворнику (одному ему никак не справиться).</w:t>
      </w:r>
    </w:p>
    <w:p w:rsidR="00966C61" w:rsidRPr="00966C61" w:rsidRDefault="00966C61" w:rsidP="00966C6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    </w:t>
      </w:r>
      <w:proofErr w:type="gramStart"/>
      <w:r w:rsidRPr="00966C61">
        <w:rPr>
          <w:rFonts w:ascii="Times New Roman" w:eastAsia="Times New Roman" w:hAnsi="Times New Roman" w:cs="Times New Roman"/>
          <w:color w:val="1B1C2A"/>
          <w:sz w:val="24"/>
          <w:szCs w:val="24"/>
        </w:rPr>
        <w:t>Дежурство по столовой в средней дошкольном возрасте практикуется с начала года.</w:t>
      </w:r>
      <w:proofErr w:type="gramEnd"/>
      <w:r w:rsidRPr="00966C61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При этом первое время педагог обстоятельно объясняет дежурным все приёмы работы. Например, чашку нужно брать за ручку, а тарелки нести двумя руками</w:t>
      </w:r>
    </w:p>
    <w:p w:rsidR="006B2F86" w:rsidRPr="006B2F86" w:rsidRDefault="006B2F86" w:rsidP="006B2F86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6B2F86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t>Ручной труд</w:t>
      </w:r>
    </w:p>
    <w:p w:rsidR="006B2F86" w:rsidRDefault="006B2F86" w:rsidP="006B2F86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    </w:t>
      </w:r>
      <w:r w:rsidRPr="006B2F86">
        <w:rPr>
          <w:rFonts w:ascii="Times New Roman" w:eastAsia="Times New Roman" w:hAnsi="Times New Roman" w:cs="Times New Roman"/>
          <w:color w:val="1B1C2A"/>
          <w:sz w:val="24"/>
          <w:szCs w:val="24"/>
        </w:rPr>
        <w:t>В средней группе дети уже довольно хорошо работают с бумагой, могут смазать большую поверхность клеем, учатся пользоваться ножницами и линейкой. Поэтому при участии воспитателя ребёнок уже может подклеить книгу или коробку. В этом возрасте малышам также можно доверить заточить карандаши с помощью точилки. Ручной труд также учит дошкольников бережно относиться к вещам.</w:t>
      </w:r>
    </w:p>
    <w:p w:rsidR="00BD7661" w:rsidRDefault="00BD7661" w:rsidP="00BD7661">
      <w:pPr>
        <w:shd w:val="clear" w:color="auto" w:fill="FFFFFF"/>
        <w:spacing w:before="300" w:after="150" w:line="240" w:lineRule="auto"/>
        <w:jc w:val="both"/>
        <w:outlineLvl w:val="2"/>
        <w:rPr>
          <w:rFonts w:ascii="Open Sans" w:eastAsia="Times New Roman" w:hAnsi="Open Sans" w:cs="Times New Roman"/>
          <w:b/>
          <w:bCs/>
          <w:color w:val="000000"/>
          <w:spacing w:val="-7"/>
          <w:sz w:val="42"/>
          <w:szCs w:val="42"/>
        </w:rPr>
      </w:pPr>
    </w:p>
    <w:p w:rsidR="00BD7661" w:rsidRPr="00BD7661" w:rsidRDefault="00BD7661" w:rsidP="00BD7661">
      <w:pPr>
        <w:shd w:val="clear" w:color="auto" w:fill="FFFFFF"/>
        <w:spacing w:before="300" w:after="150" w:line="240" w:lineRule="auto"/>
        <w:jc w:val="center"/>
        <w:outlineLvl w:val="2"/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</w:pPr>
      <w:r w:rsidRPr="00BD7661">
        <w:rPr>
          <w:rFonts w:ascii="Times New Roman" w:eastAsia="Times New Roman" w:hAnsi="Times New Roman" w:cs="Times New Roman"/>
          <w:b/>
          <w:bCs/>
          <w:color w:val="000000"/>
          <w:spacing w:val="-7"/>
          <w:sz w:val="28"/>
          <w:szCs w:val="28"/>
        </w:rPr>
        <w:lastRenderedPageBreak/>
        <w:t>Труд в природе</w:t>
      </w:r>
    </w:p>
    <w:p w:rsidR="00C30A97" w:rsidRDefault="00BD7661" w:rsidP="00BD766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B1C2A"/>
          <w:sz w:val="24"/>
          <w:szCs w:val="24"/>
        </w:rPr>
        <w:t xml:space="preserve">  </w:t>
      </w:r>
      <w:r w:rsidRPr="00BD7661">
        <w:rPr>
          <w:rFonts w:ascii="Times New Roman" w:eastAsia="Times New Roman" w:hAnsi="Times New Roman" w:cs="Times New Roman"/>
          <w:bCs/>
          <w:color w:val="1B1C2A"/>
          <w:sz w:val="24"/>
          <w:szCs w:val="24"/>
        </w:rPr>
        <w:t>В детском саду взрослый показывает дошкольникам пример заботливого отношения к миру природы, одновременно вовлекая их в трудовую деятельность. </w:t>
      </w:r>
      <w:r w:rsidRPr="00BD7661">
        <w:rPr>
          <w:rFonts w:ascii="Times New Roman" w:eastAsia="Times New Roman" w:hAnsi="Times New Roman" w:cs="Times New Roman"/>
          <w:color w:val="1B1C2A"/>
          <w:sz w:val="24"/>
          <w:szCs w:val="24"/>
        </w:rPr>
        <w:t>Осенью малыши могут поучаствовать в сборе урожая на</w:t>
      </w:r>
      <w:r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 огороде дошкольного учреждения, или сборе лис</w:t>
      </w:r>
      <w:r w:rsidR="00C30A97">
        <w:rPr>
          <w:rFonts w:ascii="Times New Roman" w:eastAsia="Times New Roman" w:hAnsi="Times New Roman" w:cs="Times New Roman"/>
          <w:color w:val="1B1C2A"/>
          <w:sz w:val="24"/>
          <w:szCs w:val="24"/>
        </w:rPr>
        <w:t xml:space="preserve">твы в компостную емкость. </w:t>
      </w:r>
    </w:p>
    <w:p w:rsidR="00BD7661" w:rsidRDefault="00BD7661" w:rsidP="00BD7661">
      <w:pPr>
        <w:shd w:val="clear" w:color="auto" w:fill="FFFFFF"/>
        <w:spacing w:after="300" w:line="240" w:lineRule="auto"/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</w:pPr>
      <w:r>
        <w:rPr>
          <w:rFonts w:ascii="Times New Roman" w:eastAsia="Times New Roman" w:hAnsi="Times New Roman" w:cs="Times New Roman"/>
          <w:noProof/>
          <w:color w:val="1B1C2A"/>
          <w:sz w:val="24"/>
          <w:szCs w:val="24"/>
        </w:rPr>
        <w:drawing>
          <wp:inline distT="0" distB="0" distL="0" distR="0">
            <wp:extent cx="2784339" cy="3724275"/>
            <wp:effectExtent l="19050" t="0" r="0" b="0"/>
            <wp:docPr id="7" name="Рисунок 6" descr="C:\Users\User\Desktop\Кружек в ср.гр\image (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User\Desktop\Кружек в ср.гр\image (12)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84700" cy="37247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BD7661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>
        <w:rPr>
          <w:rFonts w:ascii="Times New Roman" w:eastAsia="Times New Roman" w:hAnsi="Times New Roman" w:cs="Times New Roman"/>
          <w:noProof/>
          <w:color w:val="1B1C2A"/>
          <w:sz w:val="24"/>
          <w:szCs w:val="24"/>
        </w:rPr>
        <w:drawing>
          <wp:inline distT="0" distB="0" distL="0" distR="0">
            <wp:extent cx="2800350" cy="3745690"/>
            <wp:effectExtent l="19050" t="0" r="0" b="0"/>
            <wp:docPr id="8" name="Рисунок 7" descr="C:\Users\User\Desktop\Кружек в ср.гр\image (8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User\Desktop\Кружек в ср.гр\image (8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01034" cy="374660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D7661" w:rsidRPr="00C30A97" w:rsidRDefault="00C30A97" w:rsidP="00C30A97">
      <w:pPr>
        <w:shd w:val="clear" w:color="auto" w:fill="FFFFFF"/>
        <w:spacing w:after="300" w:line="240" w:lineRule="auto"/>
        <w:jc w:val="right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 w:rsidRPr="00C30A97">
        <w:rPr>
          <w:rFonts w:ascii="Times New Roman" w:eastAsia="Times New Roman" w:hAnsi="Times New Roman" w:cs="Times New Roman"/>
          <w:color w:val="1B1C2A"/>
          <w:sz w:val="24"/>
          <w:szCs w:val="24"/>
        </w:rPr>
        <w:t>Зимой же они с радостью будут подкармливать пернатых на участке</w:t>
      </w:r>
    </w:p>
    <w:p w:rsidR="00C30A97" w:rsidRDefault="00C30A97" w:rsidP="00C30A97">
      <w:pPr>
        <w:shd w:val="clear" w:color="auto" w:fill="FFFFFF"/>
        <w:spacing w:after="300" w:line="240" w:lineRule="auto"/>
        <w:jc w:val="both"/>
        <w:rPr>
          <w:rFonts w:ascii="Times New Roman" w:eastAsia="Times New Roman" w:hAnsi="Times New Roman" w:cs="Times New Roman"/>
          <w:color w:val="1B1C2A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1B1C2A"/>
          <w:sz w:val="24"/>
          <w:szCs w:val="24"/>
        </w:rPr>
        <w:t xml:space="preserve">      </w:t>
      </w:r>
      <w:r w:rsidRPr="00C30A97">
        <w:rPr>
          <w:rFonts w:ascii="Times New Roman" w:eastAsia="Times New Roman" w:hAnsi="Times New Roman" w:cs="Times New Roman"/>
          <w:bCs/>
          <w:color w:val="1B1C2A"/>
          <w:sz w:val="24"/>
          <w:szCs w:val="24"/>
        </w:rPr>
        <w:t>Другое важное направление трудовой деятельности в природе — привлечение детей к уходу за комнатными растениями. </w:t>
      </w:r>
      <w:r w:rsidRPr="00C30A97">
        <w:rPr>
          <w:rFonts w:ascii="Times New Roman" w:eastAsia="Times New Roman" w:hAnsi="Times New Roman" w:cs="Times New Roman"/>
          <w:color w:val="1B1C2A"/>
          <w:sz w:val="24"/>
          <w:szCs w:val="24"/>
        </w:rPr>
        <w:t>Хотя дежурство в групповом уголке природы начинается лишь со старшей группы, малыши четвёртого-пятого года жизни могут под присмотром воспитателя поливать цветы, рыхлить землю, аккуратно протирать листочки. Вместе с ребятами педагог регулярно осматривает экологическую зону в группе, чтобы ребята учились видеть происходящие там изменения.</w:t>
      </w:r>
    </w:p>
    <w:p w:rsidR="00C30A97" w:rsidRPr="00C30A97" w:rsidRDefault="00C30A97" w:rsidP="00C30A97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</w:rPr>
      </w:pPr>
      <w:r w:rsidRPr="00C30A97">
        <w:rPr>
          <w:rFonts w:ascii="Open Sans" w:eastAsia="Times New Roman" w:hAnsi="Open Sans" w:cs="Times New Roman"/>
          <w:b/>
          <w:bCs/>
          <w:color w:val="1B1C2A"/>
          <w:sz w:val="24"/>
          <w:szCs w:val="24"/>
        </w:rPr>
        <w:t>Трудовое воспитание неразрывно связано с использованием индивидуального подхода.</w:t>
      </w:r>
      <w:r w:rsidRPr="00C30A97">
        <w:rPr>
          <w:rFonts w:ascii="Open Sans" w:eastAsia="Times New Roman" w:hAnsi="Open Sans" w:cs="Times New Roman"/>
          <w:color w:val="1B1C2A"/>
          <w:sz w:val="24"/>
          <w:szCs w:val="24"/>
        </w:rPr>
        <w:t> Он начинается с учёта личностных особенностей каждого ребёнка, уровня его трудовых навыков. Это очень важно — если требования педагога завышены, то дети быстро устанут, потеряют уверенность в себе. Также при реализации индивидуального подхода учитываются нравственные качества ребёнка (активность или, наоборот, застенчивость).</w:t>
      </w:r>
    </w:p>
    <w:p w:rsidR="00C30A97" w:rsidRPr="00C30A97" w:rsidRDefault="00C30A97" w:rsidP="00C30A97">
      <w:pPr>
        <w:shd w:val="clear" w:color="auto" w:fill="FFFFFF"/>
        <w:spacing w:after="300" w:line="240" w:lineRule="auto"/>
        <w:jc w:val="both"/>
        <w:rPr>
          <w:rFonts w:ascii="Open Sans" w:eastAsia="Times New Roman" w:hAnsi="Open Sans" w:cs="Times New Roman"/>
          <w:color w:val="1B1C2A"/>
          <w:sz w:val="24"/>
          <w:szCs w:val="24"/>
        </w:rPr>
      </w:pPr>
      <w:r w:rsidRPr="00C30A97">
        <w:rPr>
          <w:rFonts w:ascii="Open Sans" w:eastAsia="Times New Roman" w:hAnsi="Open Sans" w:cs="Times New Roman"/>
          <w:color w:val="1B1C2A"/>
          <w:sz w:val="24"/>
          <w:szCs w:val="24"/>
        </w:rPr>
        <w:t>Трудовое воспитание ребёнка должно осуществляться при тесном взаимодействии педагогов с семьёй: требования воспитателей и родителей не должны противоречить друг другу. Воспитатель рекомендует мамам и папам, чтобы и у себя дома ребята имели определённые обязанности.</w:t>
      </w:r>
    </w:p>
    <w:p w:rsidR="00966C61" w:rsidRPr="00966C61" w:rsidRDefault="00966C61">
      <w:pPr>
        <w:rPr>
          <w:rFonts w:ascii="Times New Roman" w:hAnsi="Times New Roman" w:cs="Times New Roman"/>
          <w:sz w:val="24"/>
          <w:szCs w:val="24"/>
        </w:rPr>
      </w:pPr>
    </w:p>
    <w:sectPr w:rsidR="00966C61" w:rsidRPr="00966C61" w:rsidSect="00966C61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0A87" w:usb1="00000000" w:usb2="00000000" w:usb3="00000000" w:csb0="000001B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Open 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B100369"/>
    <w:multiLevelType w:val="multilevel"/>
    <w:tmpl w:val="F2DEF2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0B93E78"/>
    <w:multiLevelType w:val="multilevel"/>
    <w:tmpl w:val="946A52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830CE"/>
    <w:rsid w:val="00142ADD"/>
    <w:rsid w:val="001830CE"/>
    <w:rsid w:val="004957B5"/>
    <w:rsid w:val="006B2F86"/>
    <w:rsid w:val="006C67A3"/>
    <w:rsid w:val="00966C61"/>
    <w:rsid w:val="00996E21"/>
    <w:rsid w:val="00BD7661"/>
    <w:rsid w:val="00C30A97"/>
    <w:rsid w:val="00EE79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2ADD"/>
  </w:style>
  <w:style w:type="paragraph" w:styleId="1">
    <w:name w:val="heading 1"/>
    <w:basedOn w:val="a"/>
    <w:next w:val="a"/>
    <w:link w:val="10"/>
    <w:uiPriority w:val="9"/>
    <w:qFormat/>
    <w:rsid w:val="001830C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1830C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1830C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830C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4</Pages>
  <Words>841</Words>
  <Characters>4794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ГеоКондр</cp:lastModifiedBy>
  <cp:revision>6</cp:revision>
  <dcterms:created xsi:type="dcterms:W3CDTF">2019-01-28T22:26:00Z</dcterms:created>
  <dcterms:modified xsi:type="dcterms:W3CDTF">2019-01-31T16:27:00Z</dcterms:modified>
</cp:coreProperties>
</file>